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562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附件一：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扬州市润元排水管网运维有限公司施工类协作单位名录库入库</w:t>
      </w:r>
      <w:r>
        <w:rPr>
          <w:rFonts w:hint="eastAsia" w:asciiTheme="majorEastAsia" w:hAnsiTheme="majorEastAsia" w:eastAsiaTheme="majorEastAsia"/>
          <w:b/>
          <w:color w:val="1E1E1E"/>
          <w:sz w:val="44"/>
          <w:szCs w:val="44"/>
        </w:rPr>
        <w:t>评标细则</w:t>
      </w:r>
    </w:p>
    <w:p>
      <w:pPr>
        <w:rPr>
          <w:rFonts w:cs="宋体" w:asciiTheme="minorEastAsia" w:hAnsiTheme="minorEastAsia"/>
          <w:b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1E1E1E"/>
          <w:kern w:val="0"/>
          <w:sz w:val="28"/>
          <w:szCs w:val="28"/>
        </w:rPr>
        <w:t>一、经济评分:60分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各投标单位明确依据《江苏市政工程计价定额》计价文件，报让利系数。按照合理低价原则进行评选。</w:t>
      </w:r>
      <w:r>
        <w:rPr>
          <w:rFonts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评标基准价</w:t>
      </w:r>
      <w:r>
        <w:rPr>
          <w:rFonts w:hint="eastAsia"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计算原则为：</w:t>
      </w:r>
      <w:r>
        <w:rPr>
          <w:rFonts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 xml:space="preserve">若 </w:t>
      </w:r>
      <w:r>
        <w:rPr>
          <w:rFonts w:hint="eastAsia"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6</w:t>
      </w:r>
      <w:r>
        <w:rPr>
          <w:rFonts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≤有效投标文件＜ 10 家时，去掉其中的</w:t>
      </w:r>
      <w:r>
        <w:rPr>
          <w:rFonts w:hint="eastAsia"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个最高价和1个最低价后取算术平均值</w:t>
      </w:r>
      <w:r>
        <w:rPr>
          <w:rFonts w:hint="eastAsia"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若有效投标文件≥ 10 家时，去掉其中的 2 个最高价和 2 个最低价后取算术平均值</w:t>
      </w:r>
      <w:r>
        <w:rPr>
          <w:rFonts w:hint="eastAsia"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。</w:t>
      </w:r>
      <w:r>
        <w:rPr>
          <w:rFonts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评标价等于基准价的得满分；偏离基准价的相应扣减得分</w:t>
      </w:r>
      <w:r>
        <w:rPr>
          <w:rFonts w:hint="eastAsia"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投标报价与基准价相比的偏差率，每高1%扣</w:t>
      </w:r>
      <w:r>
        <w:rPr>
          <w:rFonts w:hint="eastAsia"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分，每低1%扣0.</w:t>
      </w:r>
      <w:r>
        <w:rPr>
          <w:rFonts w:hint="eastAsia"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分</w:t>
      </w:r>
      <w:r>
        <w:rPr>
          <w:rFonts w:hint="eastAsia" w:asciiTheme="minorEastAsia" w:hAnsiTheme="minorEastAsia" w:eastAsiaTheme="minorEastAsia" w:cstheme="majorEastAsia"/>
          <w:b w:val="0"/>
          <w:color w:val="000000"/>
          <w:sz w:val="28"/>
          <w:szCs w:val="28"/>
          <w:shd w:val="clear" w:color="auto" w:fill="FFFFFF"/>
        </w:rPr>
        <w:t>（扣完为止）；入库单位的最低报价为二次比价的控制报价。</w:t>
      </w:r>
    </w:p>
    <w:p>
      <w:pPr>
        <w:rPr>
          <w:rFonts w:cs="宋体" w:asciiTheme="minorEastAsia" w:hAnsiTheme="minorEastAsia"/>
          <w:b/>
          <w:color w:val="1E1E1E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1E1E1E"/>
          <w:kern w:val="0"/>
          <w:sz w:val="28"/>
          <w:szCs w:val="28"/>
        </w:rPr>
        <w:t>二、资格评审：40分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1、资质:22分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1.1企业资质6分：一级资质得6分、二级资质得4分、三级资质得2分；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1.2项目经理6分：一级建造师同时具备高级工程师得6分，一级建造师得5分。二级建造师同时具备高级工程师得4分，二级建造师或小型项目管理师得3分；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1.3 2015 年 12 月至今，投标人独立承接过单项造价300 万元污水设施建设或50万元以上污水管道抢修业绩经验，每个业绩得 1 分，最高5分。无提供业绩证明则 0 分；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1.4投标人获得 “优质工程奖项”</w:t>
      </w:r>
      <w:r>
        <w:rPr>
          <w:rFonts w:asciiTheme="minorEastAsia" w:hAnsiTheme="minorEastAsia" w:eastAsiaTheme="minorEastAsia"/>
          <w:color w:val="1E1E1E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、“建筑施工安全文明工地”</w:t>
      </w:r>
      <w:r>
        <w:rPr>
          <w:rFonts w:asciiTheme="minorEastAsia" w:hAnsiTheme="minorEastAsia" w:eastAsiaTheme="minorEastAsia"/>
          <w:color w:val="1E1E1E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“安全生产标准化企业”、 “优秀企业”“守合同重信用企业”等荣誉的每个计1分，最多得5分（以提供的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  <w:highlight w:val="none"/>
        </w:rPr>
        <w:t>相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  <w:highlight w:val="none"/>
          <w:lang w:val="en-US" w:eastAsia="zh-CN"/>
        </w:rPr>
        <w:t>关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奖项证书为准）。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2、承诺：6分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hint="eastAsia"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2.1响应承诺4分：响应招标文件全部内容及招标方的所有工作要求的得4分。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 xml:space="preserve"> 2.2质量与安全文明施工承诺2分：承诺按规范要求与安全文明施工的得2分，否则不得分。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3、拟投入情况：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  <w:highlight w:val="none"/>
        </w:rPr>
        <w:t>1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1E1E1E"/>
          <w:sz w:val="28"/>
          <w:szCs w:val="28"/>
          <w:highlight w:val="none"/>
        </w:rPr>
        <w:t>分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55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3.1设备情况6分：机械设备完全满足需要的得6分，基本满足的得3分，不满足的得1分（设备自备并提供清单）；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0"/>
        <w:rPr>
          <w:rFonts w:asciiTheme="minorEastAsia" w:hAnsiTheme="minorEastAsia" w:eastAsiaTheme="minorEastAsia"/>
          <w:color w:val="1E1E1E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1E1E1E"/>
          <w:sz w:val="28"/>
          <w:szCs w:val="28"/>
        </w:rPr>
        <w:t>3.2人员情况6分：管理人员配备齐全的得6分，基本齐全的得3分，不齐全的得1分（需提供人员社保）。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C9"/>
    <w:rsid w:val="0002341D"/>
    <w:rsid w:val="00040716"/>
    <w:rsid w:val="00070603"/>
    <w:rsid w:val="00076810"/>
    <w:rsid w:val="000A2221"/>
    <w:rsid w:val="000A63FD"/>
    <w:rsid w:val="000B3F2E"/>
    <w:rsid w:val="000C7166"/>
    <w:rsid w:val="001B2B25"/>
    <w:rsid w:val="001C34AE"/>
    <w:rsid w:val="001D3096"/>
    <w:rsid w:val="0027130D"/>
    <w:rsid w:val="0027581C"/>
    <w:rsid w:val="002C576F"/>
    <w:rsid w:val="003112F3"/>
    <w:rsid w:val="00315858"/>
    <w:rsid w:val="00360215"/>
    <w:rsid w:val="003E37C9"/>
    <w:rsid w:val="003F24A6"/>
    <w:rsid w:val="004A4DFA"/>
    <w:rsid w:val="004C354C"/>
    <w:rsid w:val="004C566B"/>
    <w:rsid w:val="005224BC"/>
    <w:rsid w:val="00591BBC"/>
    <w:rsid w:val="005C07CD"/>
    <w:rsid w:val="005E2C98"/>
    <w:rsid w:val="005E4D58"/>
    <w:rsid w:val="006027B2"/>
    <w:rsid w:val="00626206"/>
    <w:rsid w:val="00632796"/>
    <w:rsid w:val="006A5C26"/>
    <w:rsid w:val="006D1972"/>
    <w:rsid w:val="006E4073"/>
    <w:rsid w:val="006E611C"/>
    <w:rsid w:val="00714191"/>
    <w:rsid w:val="00732AB9"/>
    <w:rsid w:val="00742C0D"/>
    <w:rsid w:val="00766408"/>
    <w:rsid w:val="007A35DC"/>
    <w:rsid w:val="007B0ED5"/>
    <w:rsid w:val="007C1828"/>
    <w:rsid w:val="00875691"/>
    <w:rsid w:val="008C3F84"/>
    <w:rsid w:val="008E134D"/>
    <w:rsid w:val="009443B0"/>
    <w:rsid w:val="009575F1"/>
    <w:rsid w:val="00985AE7"/>
    <w:rsid w:val="00995FC5"/>
    <w:rsid w:val="00A2114E"/>
    <w:rsid w:val="00A27446"/>
    <w:rsid w:val="00A32D09"/>
    <w:rsid w:val="00AF3B81"/>
    <w:rsid w:val="00B15656"/>
    <w:rsid w:val="00B31588"/>
    <w:rsid w:val="00B33C40"/>
    <w:rsid w:val="00B45308"/>
    <w:rsid w:val="00B701E2"/>
    <w:rsid w:val="00B76B9C"/>
    <w:rsid w:val="00B77886"/>
    <w:rsid w:val="00B845CE"/>
    <w:rsid w:val="00BA464B"/>
    <w:rsid w:val="00BC74C2"/>
    <w:rsid w:val="00BE4BCF"/>
    <w:rsid w:val="00BF5238"/>
    <w:rsid w:val="00C45B97"/>
    <w:rsid w:val="00CA7B2E"/>
    <w:rsid w:val="00CC4009"/>
    <w:rsid w:val="00D17397"/>
    <w:rsid w:val="00D35076"/>
    <w:rsid w:val="00D43BF5"/>
    <w:rsid w:val="00D525FB"/>
    <w:rsid w:val="00DD74B7"/>
    <w:rsid w:val="00DF7014"/>
    <w:rsid w:val="00E109FB"/>
    <w:rsid w:val="00E302C5"/>
    <w:rsid w:val="00E53C50"/>
    <w:rsid w:val="00E618A3"/>
    <w:rsid w:val="00EA607A"/>
    <w:rsid w:val="00EE349B"/>
    <w:rsid w:val="00F13313"/>
    <w:rsid w:val="00F327BA"/>
    <w:rsid w:val="00F96DDE"/>
    <w:rsid w:val="00FC34B9"/>
    <w:rsid w:val="5F5B6F21"/>
    <w:rsid w:val="60321A87"/>
    <w:rsid w:val="71A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456</Words>
  <Characters>2601</Characters>
  <Lines>21</Lines>
  <Paragraphs>6</Paragraphs>
  <TotalTime>129</TotalTime>
  <ScaleCrop>false</ScaleCrop>
  <LinksUpToDate>false</LinksUpToDate>
  <CharactersWithSpaces>3051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2020-08-12T07:20:00Z</dcterms:created>
  <dc:creator>曹问峰</dc:creator>
  <cp:lastModifiedBy>赵老虎不是母老虎。</cp:lastModifiedBy>
  <cp:lastPrinted>2020-08-12T08:58:00Z</cp:lastPrinted>
  <dcterms:modified xsi:type="dcterms:W3CDTF">2020-08-13T09:39:29Z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