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00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  <w:lang w:val="en-US" w:eastAsia="zh-CN"/>
        </w:rPr>
        <w:t>主城区待移交污水管网排查整治工程水土保持验收项目中标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12529"/>
          <w:spacing w:val="0"/>
          <w:sz w:val="28"/>
          <w:szCs w:val="28"/>
        </w:rPr>
        <w:t>公告</w:t>
      </w:r>
    </w:p>
    <w:p w14:paraId="68AB24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RHZH-2025100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  <w:t>号</w:t>
      </w:r>
    </w:p>
    <w:p w14:paraId="4E1530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主城区待移交污水管网排查整治工程水土保持验收项目</w:t>
      </w:r>
    </w:p>
    <w:p w14:paraId="3E457D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信息</w:t>
      </w:r>
    </w:p>
    <w:p w14:paraId="5F677B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南京成宇工程设计咨询有限公司</w:t>
      </w:r>
    </w:p>
    <w:p w14:paraId="6FBF11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南京市高淳区淳溪镇石臼湖北路68号-16</w:t>
      </w:r>
    </w:p>
    <w:p w14:paraId="32387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59080.00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>伍万玖仟零捌拾元整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u w:val="single"/>
          <w:shd w:val="clear" w:fill="FFFFFF"/>
        </w:rPr>
        <w:t>）</w:t>
      </w:r>
    </w:p>
    <w:p w14:paraId="160239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四、主要标的信息</w:t>
      </w:r>
    </w:p>
    <w:tbl>
      <w:tblPr>
        <w:tblStyle w:val="7"/>
        <w:tblW w:w="8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2BB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28F2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服务类</w:t>
            </w:r>
          </w:p>
        </w:tc>
      </w:tr>
      <w:tr w14:paraId="0BC7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3E57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212529"/>
              </w:rPr>
              <w:t>名 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主城区待移交污水管网排查整治工程水土保持验收项目</w:t>
            </w:r>
          </w:p>
          <w:p w14:paraId="5B09E3DC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ascii="Helvetica" w:hAnsi="Helvetica" w:eastAsia="Helvetica" w:cs="Helvetica"/>
                <w:color w:val="212529"/>
              </w:rPr>
              <w:t>服务范围：详见本项目招标文件</w:t>
            </w:r>
          </w:p>
          <w:p w14:paraId="2B04B75A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Helvetica" w:hAnsi="Helvetica" w:eastAsia="Helvetica" w:cs="Helvetica"/>
                <w:color w:val="212529"/>
              </w:rPr>
              <w:t>服务要求：详见本项目招标文件</w:t>
            </w:r>
          </w:p>
          <w:p w14:paraId="72CBBF51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Helvetica" w:hAnsi="Helvetica" w:eastAsia="Helvetica" w:cs="Helvetica"/>
                <w:color w:val="212529"/>
              </w:rPr>
              <w:t>服务时间：详见本项目招标文件</w:t>
            </w:r>
          </w:p>
          <w:p w14:paraId="2C080A04"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color w:val="212529"/>
              </w:rPr>
              <w:t>服务标准：详见本项目招标文件</w:t>
            </w:r>
          </w:p>
        </w:tc>
      </w:tr>
    </w:tbl>
    <w:p w14:paraId="04ED741E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陈艳，徐红，徐静雯</w:t>
      </w:r>
    </w:p>
    <w:p w14:paraId="7DE5F5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leftChars="0" w:right="0" w:right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六、公告期限</w:t>
      </w:r>
      <w:bookmarkStart w:id="0" w:name="_GoBack"/>
      <w:bookmarkEnd w:id="0"/>
    </w:p>
    <w:p w14:paraId="1C4395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自本公告发布之日起1个工作日。</w:t>
      </w:r>
    </w:p>
    <w:p w14:paraId="2FB8407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212529"/>
          <w:kern w:val="2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color w:val="212529"/>
          <w:kern w:val="2"/>
          <w:sz w:val="24"/>
          <w:szCs w:val="24"/>
        </w:rPr>
        <w:t>、</w:t>
      </w:r>
      <w:r>
        <w:rPr>
          <w:rStyle w:val="9"/>
          <w:rFonts w:hint="eastAsia" w:ascii="宋体" w:hAnsi="宋体" w:eastAsia="宋体" w:cs="宋体"/>
          <w:b w:val="0"/>
          <w:bCs w:val="0"/>
          <w:color w:val="212529"/>
          <w:sz w:val="24"/>
          <w:szCs w:val="24"/>
        </w:rPr>
        <w:t>其他补充事宜</w:t>
      </w:r>
    </w:p>
    <w:p w14:paraId="12875A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212529"/>
          <w:kern w:val="2"/>
          <w:sz w:val="24"/>
          <w:szCs w:val="24"/>
          <w:lang w:val="en-US" w:eastAsia="zh-CN"/>
        </w:rPr>
        <w:t>无</w:t>
      </w:r>
    </w:p>
    <w:p w14:paraId="512953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、凡对本次公告内容提出询问，请按以下方式联系。</w:t>
      </w:r>
    </w:p>
    <w:p w14:paraId="7E623628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1.采购人信息</w:t>
      </w:r>
    </w:p>
    <w:p w14:paraId="24EF3F0C">
      <w:pPr>
        <w:spacing w:line="440" w:lineRule="exact"/>
        <w:ind w:firstLine="480" w:firstLineChars="200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名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称：扬州市政管网有限公司　</w:t>
      </w:r>
    </w:p>
    <w:p w14:paraId="419429A2">
      <w:pPr>
        <w:spacing w:line="440" w:lineRule="exact"/>
        <w:ind w:firstLine="480" w:firstLineChars="200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地    址：扬州市广陵区汤汪路183号</w:t>
      </w:r>
    </w:p>
    <w:p w14:paraId="5E5B5EB7">
      <w:pPr>
        <w:spacing w:line="440" w:lineRule="exact"/>
        <w:ind w:firstLine="480" w:firstLineChars="200"/>
        <w:rPr>
          <w:rFonts w:hint="default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联 系 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陈主任</w:t>
      </w:r>
    </w:p>
    <w:p w14:paraId="3965DF63">
      <w:pPr>
        <w:spacing w:line="440" w:lineRule="exact"/>
        <w:ind w:firstLine="480" w:firstLineChars="200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联系方式：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0514-87821702</w:t>
      </w:r>
    </w:p>
    <w:p w14:paraId="5556E3E3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、采购代理机构信息</w:t>
      </w:r>
    </w:p>
    <w:p w14:paraId="2475C5B2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名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称：江苏仁禾中衡工程咨询房地产估价有限公司</w:t>
      </w:r>
    </w:p>
    <w:p w14:paraId="7925FD9B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地　　址：扬州市邗江中路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330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号星座国际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  <w:t>7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楼</w:t>
      </w:r>
    </w:p>
    <w:p w14:paraId="67110F0E">
      <w:pPr>
        <w:spacing w:line="440" w:lineRule="exact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联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系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人：胡丹</w:t>
      </w:r>
    </w:p>
    <w:p w14:paraId="24FB5125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</w:rPr>
        <w:t>联系电话：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15345254527</w:t>
      </w:r>
    </w:p>
    <w:p w14:paraId="06CFD77A">
      <w:pPr>
        <w:spacing w:line="44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3、项目联系方式</w:t>
      </w:r>
    </w:p>
    <w:p w14:paraId="407E296A">
      <w:pPr>
        <w:spacing w:line="44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>项目联系人：陈素</w:t>
      </w:r>
    </w:p>
    <w:p w14:paraId="292FCB42">
      <w:pPr>
        <w:spacing w:line="440" w:lineRule="exact"/>
        <w:ind w:firstLine="480" w:firstLineChars="200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联系电话：13390611164  </w:t>
      </w:r>
    </w:p>
    <w:p w14:paraId="19339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default" w:ascii="Helvetica" w:hAnsi="Helvetica" w:eastAsia="Helvetica" w:cs="Helvetic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                                                                          </w:t>
      </w:r>
    </w:p>
    <w:p w14:paraId="47EBE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34A97"/>
    <w:rsid w:val="11F35107"/>
    <w:rsid w:val="36D775C7"/>
    <w:rsid w:val="3CDD5FD4"/>
    <w:rsid w:val="433613E7"/>
    <w:rsid w:val="47262F6D"/>
    <w:rsid w:val="484713ED"/>
    <w:rsid w:val="4B693733"/>
    <w:rsid w:val="4FB57720"/>
    <w:rsid w:val="53795D3A"/>
    <w:rsid w:val="5CBF696E"/>
    <w:rsid w:val="68834A97"/>
    <w:rsid w:val="773A2172"/>
    <w:rsid w:val="7C0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styleId="12">
    <w:name w:val="HTML Code"/>
    <w:basedOn w:val="8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3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4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hover13"/>
    <w:basedOn w:val="8"/>
    <w:qFormat/>
    <w:uiPriority w:val="0"/>
    <w:rPr>
      <w:color w:val="5FB878"/>
    </w:rPr>
  </w:style>
  <w:style w:type="character" w:customStyle="1" w:styleId="16">
    <w:name w:val="hover14"/>
    <w:basedOn w:val="8"/>
    <w:qFormat/>
    <w:uiPriority w:val="0"/>
    <w:rPr>
      <w:color w:val="5FB878"/>
    </w:rPr>
  </w:style>
  <w:style w:type="character" w:customStyle="1" w:styleId="17">
    <w:name w:val="hover15"/>
    <w:basedOn w:val="8"/>
    <w:qFormat/>
    <w:uiPriority w:val="0"/>
    <w:rPr>
      <w:color w:val="FFFFFF"/>
    </w:rPr>
  </w:style>
  <w:style w:type="character" w:customStyle="1" w:styleId="18">
    <w:name w:val="hover16"/>
    <w:basedOn w:val="8"/>
    <w:qFormat/>
    <w:uiPriority w:val="0"/>
    <w:rPr>
      <w:color w:val="427FDA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first-child1"/>
    <w:basedOn w:val="8"/>
    <w:qFormat/>
    <w:uiPriority w:val="0"/>
  </w:style>
  <w:style w:type="character" w:customStyle="1" w:styleId="21">
    <w:name w:val="first-child2"/>
    <w:basedOn w:val="8"/>
    <w:qFormat/>
    <w:uiPriority w:val="0"/>
  </w:style>
  <w:style w:type="character" w:customStyle="1" w:styleId="22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layui-laypage-curr"/>
    <w:basedOn w:val="8"/>
    <w:qFormat/>
    <w:uiPriority w:val="0"/>
  </w:style>
  <w:style w:type="character" w:customStyle="1" w:styleId="24">
    <w:name w:val="hover11"/>
    <w:basedOn w:val="8"/>
    <w:qFormat/>
    <w:uiPriority w:val="0"/>
    <w:rPr>
      <w:color w:val="5FB878"/>
    </w:rPr>
  </w:style>
  <w:style w:type="character" w:customStyle="1" w:styleId="25">
    <w:name w:val="hover12"/>
    <w:basedOn w:val="8"/>
    <w:qFormat/>
    <w:uiPriority w:val="0"/>
    <w:rPr>
      <w:color w:val="427FDA"/>
    </w:rPr>
  </w:style>
  <w:style w:type="character" w:customStyle="1" w:styleId="26">
    <w:name w:val="layui-this3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layui-this4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28">
    <w:name w:val="hover"/>
    <w:basedOn w:val="8"/>
    <w:qFormat/>
    <w:uiPriority w:val="0"/>
    <w:rPr>
      <w:color w:val="5FB878"/>
    </w:rPr>
  </w:style>
  <w:style w:type="character" w:customStyle="1" w:styleId="29">
    <w:name w:val="hover1"/>
    <w:basedOn w:val="8"/>
    <w:qFormat/>
    <w:uiPriority w:val="0"/>
    <w:rPr>
      <w:color w:val="FFFFFF"/>
    </w:rPr>
  </w:style>
  <w:style w:type="character" w:customStyle="1" w:styleId="30">
    <w:name w:val="hover2"/>
    <w:basedOn w:val="8"/>
    <w:qFormat/>
    <w:uiPriority w:val="0"/>
    <w:rPr>
      <w:color w:val="427FDA"/>
    </w:rPr>
  </w:style>
  <w:style w:type="character" w:customStyle="1" w:styleId="31">
    <w:name w:val="hover3"/>
    <w:basedOn w:val="8"/>
    <w:qFormat/>
    <w:uiPriority w:val="0"/>
    <w:rPr>
      <w:color w:val="5FB87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519</Characters>
  <Lines>0</Lines>
  <Paragraphs>0</Paragraphs>
  <TotalTime>4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2025-03-31T01:40:00Z</dcterms:created>
  <dc:creator>陈素</dc:creator>
  <cp:lastModifiedBy>陈素</cp:lastModifiedBy>
  <dcterms:modified xsi:type="dcterms:W3CDTF">2025-12-01T09:43:04Z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EDC2A4F333AE4476B1B0E724AC9475AA_11</vt:lpwstr>
  </property>
  <property fmtid="{D5CDD505-2E9C-101B-9397-08002B2CF9AE}" pid="4" name="KSOTemplateDocerSaveRecord">
    <vt:lpwstr>eyJoZGlkIjoiODAxMDljYTNkNjYxYzM0NzBiNGE1OTdiMzc1MWQ1YmMiLCJ1c2VySWQiOiIyNzk2ODAwNjIifQ==</vt:lpwstr>
  </property>
</Properties>
</file>