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sz w:val="32"/>
          <w:szCs w:val="32"/>
        </w:rPr>
      </w:pPr>
      <w:r>
        <w:rPr>
          <w:rFonts w:hint="eastAsia"/>
        </w:rPr>
        <w:t>扬州市政管网有限公司创业园北路污水提升泵站建设工程房屋检测鉴定项目</w:t>
      </w:r>
      <w:r>
        <w:t>招标</w:t>
      </w:r>
      <w:r>
        <w:rPr>
          <w:rFonts w:hint="eastAsia"/>
        </w:rPr>
        <w:t>公告</w:t>
      </w:r>
    </w:p>
    <w:p>
      <w:pPr>
        <w:pStyle w:val="11"/>
        <w:widowControl/>
        <w:shd w:val="clear" w:color="auto" w:fill="FFFFFF"/>
        <w:spacing w:line="360" w:lineRule="auto"/>
        <w:ind w:firstLine="640"/>
        <w:jc w:val="left"/>
        <w:rPr>
          <w:rFonts w:ascii="仿宋_GB2312" w:hAnsi="宋体" w:eastAsia="仿宋_GB2312" w:cs="宋体"/>
          <w:kern w:val="0"/>
          <w:sz w:val="32"/>
          <w:szCs w:val="32"/>
        </w:rPr>
      </w:pPr>
    </w:p>
    <w:p>
      <w:pPr>
        <w:pStyle w:val="11"/>
        <w:widowControl/>
        <w:shd w:val="clear" w:color="auto" w:fill="FFFFFF"/>
        <w:spacing w:line="360" w:lineRule="auto"/>
        <w:ind w:firstLine="640"/>
        <w:jc w:val="left"/>
        <w:rPr>
          <w:sz w:val="32"/>
          <w:szCs w:val="32"/>
        </w:rPr>
      </w:pPr>
      <w:r>
        <w:rPr>
          <w:rFonts w:hint="eastAsia" w:ascii="仿宋_GB2312" w:hAnsi="宋体" w:eastAsia="仿宋_GB2312" w:cs="宋体"/>
          <w:kern w:val="0"/>
          <w:sz w:val="32"/>
          <w:szCs w:val="32"/>
        </w:rPr>
        <w:t>我公司拟实施扬州市政管网有限公司创业园北路污水提升泵站建设工程房屋检测鉴定项目，已具备招标条件。根据该工程检测鉴定的需要，现对创业园北路污水提升泵站建设工程检测鉴定项目进行招标工作。具体内容如下：</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招标人</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扬州市政管网有限公司</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招标项目：</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创业园北路污水提升泵站建设工程房屋检测鉴定项目</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建设地点及概况：</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本项目位于扬州市邗江区维扬经济开发区创业园北路与规划创业园路交叉口西北角，总建筑面积约561平方米。</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招标内容：</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对</w:t>
      </w:r>
      <w:bookmarkStart w:id="0" w:name="_GoBack"/>
      <w:bookmarkEnd w:id="0"/>
      <w:r>
        <w:rPr>
          <w:rFonts w:hint="eastAsia" w:ascii="仿宋_GB2312" w:hAnsi="宋体" w:eastAsia="仿宋_GB2312" w:cs="宋体"/>
          <w:kern w:val="0"/>
          <w:sz w:val="32"/>
          <w:szCs w:val="32"/>
        </w:rPr>
        <w:t>创业园北路污水提升泵站建设工程进行房屋检测鉴定，包括安全性、抗震性专项技术服务并出具检测报告。</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资质要求：</w:t>
      </w:r>
    </w:p>
    <w:p>
      <w:pPr>
        <w:pStyle w:val="11"/>
        <w:widowControl/>
        <w:shd w:val="clear" w:color="auto" w:fill="FFFFFF"/>
        <w:spacing w:line="360" w:lineRule="auto"/>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1.具有独立法人资格（持有效营业执照，具备建设工程检测鉴定项目相关经营范围等资质，提供营业执照复印件加盖投标人公章，原件备查）；</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2.入选扬州市房屋安全鉴定鉴定单位名录库内备案；</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必须具备</w:t>
      </w:r>
      <w:r>
        <w:rPr>
          <w:rFonts w:hint="eastAsia" w:ascii="仿宋_GB2312" w:hAnsi="宋体" w:eastAsia="仿宋_GB2312" w:cs="宋体"/>
          <w:kern w:val="0"/>
          <w:sz w:val="32"/>
          <w:szCs w:val="32"/>
        </w:rPr>
        <w:t>江苏</w:t>
      </w:r>
      <w:r>
        <w:rPr>
          <w:rFonts w:ascii="仿宋_GB2312" w:hAnsi="宋体" w:eastAsia="仿宋_GB2312" w:cs="宋体"/>
          <w:kern w:val="0"/>
          <w:sz w:val="32"/>
          <w:szCs w:val="32"/>
        </w:rPr>
        <w:t>省建设厅颁发的《工程质量检测机构资质证书》</w:t>
      </w:r>
      <w:r>
        <w:rPr>
          <w:rFonts w:hint="eastAsia" w:ascii="仿宋_GB2312" w:hAnsi="宋体" w:eastAsia="仿宋_GB2312" w:cs="宋体"/>
          <w:kern w:val="0"/>
          <w:sz w:val="32"/>
          <w:szCs w:val="32"/>
        </w:rPr>
        <w:t>，</w:t>
      </w:r>
      <w:r>
        <w:rPr>
          <w:rFonts w:ascii="仿宋_GB2312" w:hAnsi="宋体" w:eastAsia="仿宋_GB2312" w:cs="宋体"/>
          <w:kern w:val="0"/>
          <w:sz w:val="32"/>
          <w:szCs w:val="32"/>
        </w:rPr>
        <w:t>同时具备资质认定证书（省质量技术监督局颁发的计量认证证书）</w:t>
      </w:r>
      <w:r>
        <w:rPr>
          <w:rFonts w:hint="eastAsia" w:ascii="仿宋_GB2312" w:hAnsi="宋体" w:eastAsia="仿宋_GB2312" w:cs="宋体"/>
          <w:kern w:val="0"/>
          <w:sz w:val="32"/>
          <w:szCs w:val="32"/>
        </w:rPr>
        <w:t>及</w:t>
      </w:r>
      <w:r>
        <w:rPr>
          <w:rFonts w:ascii="仿宋_GB2312" w:hAnsi="宋体" w:eastAsia="仿宋_GB2312" w:cs="宋体"/>
          <w:kern w:val="0"/>
          <w:sz w:val="32"/>
          <w:szCs w:val="32"/>
        </w:rPr>
        <w:t>江苏省建设工程质量检测机构备案证书（建筑工程备案类）</w:t>
      </w:r>
      <w:r>
        <w:rPr>
          <w:rFonts w:hint="eastAsia" w:ascii="仿宋_GB2312" w:hAnsi="宋体" w:eastAsia="仿宋_GB2312" w:cs="宋体"/>
          <w:kern w:val="0"/>
          <w:sz w:val="32"/>
          <w:szCs w:val="32"/>
        </w:rPr>
        <w:t>。（提供证书复印件加盖投标人公章，原件备查）；</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4.项目负责人具有一级注册结构工程师资格（提供有效资格证书的复印件加盖投标人公章，原件备查），具备中级工程师资格以上。</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编制及时间要求</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合同签订收到完整的前期资料后18个日历天内完成，检测鉴定报告符合相关法律法规及技术规范的规定。</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合同的签订与支付</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检测鉴定工作结束后，领取检测鉴定报告并协助我公司取得工程规划许可证后一次性支付合同款项。</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招标控制价</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本项目的最高限价为1万元。中标价即为合同包干总价，本金额包含乙方为完成本项目检测鉴定产生的一切费用。</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评标方式及中标单位的确定</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经评审的最低价确定中标单位。</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投标文件组成</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1.投标函；</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2.针对本工程的授权委托书原件；</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3.授权委托人身份证复印件；</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4.投标文件资料真实性承诺书；</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5.企业营业执照及其他资格审查需要的材料；</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由社保部门出具的投标人为投标项目负责人缴纳的2022年7月～2022年9月养老保险费用的证明材料（复印件加盖投标单位公章），已取消书面证明采用网上自助查询方式的，如当地社保管理部门明确的最大查询期与招标文件规定的月份不一致时，须提供社保管理部门的文件规定。</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上述材料装订成册，一正二副加盖投标人公章，并密封，封袋上应写明招标人名称、工程名称。</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投标文件递交时间、地点：</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1.投标人请于2022年10月12日下午17时30分前将投标文件送至扬州市政管网有限公司工程技术处（扬州市广陵区汤汪路183号）；</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2.法定代表人或授权委托人须携带其身份证参加投标；</w:t>
      </w:r>
    </w:p>
    <w:p>
      <w:pPr>
        <w:widowControl/>
        <w:shd w:val="clear" w:color="auto" w:fill="FFFFFF"/>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3.超过投标书递交截止时间送达的标书招标人不予接收，后果由投标人自行承担。</w:t>
      </w:r>
    </w:p>
    <w:p>
      <w:pPr>
        <w:pStyle w:val="11"/>
        <w:widowControl/>
        <w:numPr>
          <w:ilvl w:val="0"/>
          <w:numId w:val="1"/>
        </w:numPr>
        <w:shd w:val="clear" w:color="auto" w:fill="FFFFFF"/>
        <w:spacing w:line="360" w:lineRule="auto"/>
        <w:ind w:left="0" w:firstLineChars="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招标人联系人及联系方式</w:t>
      </w:r>
    </w:p>
    <w:p>
      <w:pPr>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联系人：李工</w:t>
      </w:r>
    </w:p>
    <w:p>
      <w:pPr>
        <w:adjustRightInd w:val="0"/>
        <w:snapToGrid w:val="0"/>
        <w:spacing w:line="560" w:lineRule="exact"/>
        <w:ind w:firstLine="640" w:firstLineChars="200"/>
        <w:rPr>
          <w:rFonts w:ascii="仿宋_GB2312" w:hAnsi="宋体" w:eastAsia="仿宋_GB2312" w:cs="宋体"/>
          <w:kern w:val="0"/>
          <w:sz w:val="32"/>
          <w:szCs w:val="32"/>
        </w:rPr>
        <w:sectPr>
          <w:pgSz w:w="11906" w:h="16838"/>
          <w:pgMar w:top="1440" w:right="1558" w:bottom="1440" w:left="1800" w:header="851" w:footer="992" w:gutter="0"/>
          <w:cols w:space="425" w:num="1"/>
          <w:docGrid w:type="lines" w:linePitch="312" w:charSpace="0"/>
        </w:sectPr>
      </w:pPr>
      <w:r>
        <w:rPr>
          <w:rFonts w:hint="eastAsia" w:ascii="仿宋_GB2312" w:hAnsi="宋体" w:eastAsia="仿宋_GB2312" w:cs="宋体"/>
          <w:kern w:val="0"/>
          <w:sz w:val="32"/>
          <w:szCs w:val="32"/>
        </w:rPr>
        <w:t>电  话：19962547313</w:t>
      </w:r>
    </w:p>
    <w:p>
      <w:pPr>
        <w:pStyle w:val="5"/>
        <w:spacing w:line="360" w:lineRule="exact"/>
        <w:rPr>
          <w:rFonts w:hAnsi="宋体"/>
          <w:b/>
          <w:snapToGrid w:val="0"/>
          <w:kern w:val="0"/>
          <w:sz w:val="30"/>
          <w:szCs w:val="30"/>
        </w:rPr>
      </w:pPr>
      <w:r>
        <w:rPr>
          <w:rFonts w:hint="eastAsia" w:hAnsi="宋体"/>
          <w:b/>
          <w:snapToGrid w:val="0"/>
          <w:kern w:val="0"/>
          <w:sz w:val="30"/>
          <w:szCs w:val="30"/>
        </w:rPr>
        <w:t>投标文件格式见附件</w:t>
      </w:r>
    </w:p>
    <w:p>
      <w:pPr>
        <w:pStyle w:val="5"/>
        <w:spacing w:line="360" w:lineRule="exact"/>
        <w:rPr>
          <w:rFonts w:hAnsi="宋体"/>
          <w:b/>
          <w:snapToGrid w:val="0"/>
          <w:kern w:val="0"/>
          <w:sz w:val="30"/>
          <w:szCs w:val="30"/>
        </w:rPr>
      </w:pPr>
    </w:p>
    <w:p>
      <w:pPr>
        <w:pStyle w:val="5"/>
        <w:spacing w:line="360" w:lineRule="exact"/>
        <w:rPr>
          <w:rFonts w:hAnsi="宋体"/>
          <w:b/>
        </w:rPr>
      </w:pPr>
      <w:r>
        <w:rPr>
          <w:rFonts w:hint="eastAsia" w:hAnsi="宋体"/>
          <w:b/>
          <w:snapToGrid w:val="0"/>
          <w:kern w:val="0"/>
          <w:sz w:val="30"/>
          <w:szCs w:val="30"/>
        </w:rPr>
        <w:t>投标文件格式</w:t>
      </w:r>
    </w:p>
    <w:p>
      <w:pPr>
        <w:pStyle w:val="5"/>
        <w:jc w:val="center"/>
        <w:rPr>
          <w:rFonts w:hAnsi="宋体"/>
          <w:sz w:val="32"/>
        </w:rPr>
      </w:pPr>
      <w:r>
        <w:rPr>
          <w:rFonts w:hint="eastAsia" w:hAnsi="宋体"/>
          <w:sz w:val="32"/>
        </w:rPr>
        <w:t>1、投标比价函</w:t>
      </w:r>
    </w:p>
    <w:p>
      <w:pPr>
        <w:pStyle w:val="5"/>
        <w:spacing w:line="360" w:lineRule="exact"/>
        <w:rPr>
          <w:rFonts w:hAnsi="宋体"/>
        </w:rPr>
      </w:pPr>
    </w:p>
    <w:p>
      <w:pPr>
        <w:pStyle w:val="5"/>
        <w:spacing w:line="360" w:lineRule="exact"/>
        <w:rPr>
          <w:rFonts w:hAnsi="宋体"/>
          <w:sz w:val="24"/>
        </w:rPr>
      </w:pPr>
      <w:r>
        <w:rPr>
          <w:rFonts w:hint="eastAsia" w:hAnsi="宋体"/>
          <w:sz w:val="24"/>
        </w:rPr>
        <w:t>扬州市政管网有限公司：</w:t>
      </w:r>
    </w:p>
    <w:p>
      <w:pPr>
        <w:pStyle w:val="5"/>
        <w:spacing w:line="400" w:lineRule="exact"/>
        <w:ind w:firstLine="480" w:firstLineChars="200"/>
        <w:rPr>
          <w:rFonts w:hAnsi="宋体"/>
          <w:sz w:val="24"/>
        </w:rPr>
      </w:pPr>
      <w:r>
        <w:rPr>
          <w:rFonts w:hint="eastAsia" w:hAnsi="宋体"/>
          <w:sz w:val="24"/>
        </w:rPr>
        <w:t>1、根据已收到的的招标文件，遵照相关法律法规的规定，我单位经考察现场和研究上述工程招标文件的投标须知等有关文件后，我方愿</w:t>
      </w:r>
      <w:r>
        <w:rPr>
          <w:rFonts w:hAnsi="宋体"/>
          <w:b/>
          <w:sz w:val="24"/>
          <w:u w:val="single"/>
        </w:rPr>
        <w:t>￥</w:t>
      </w:r>
      <w:r>
        <w:rPr>
          <w:rFonts w:hint="eastAsia" w:hAnsi="宋体"/>
          <w:sz w:val="24"/>
        </w:rPr>
        <w:t>（大写：）的投标价和投标比价函规定的服务期，按合同约定承担并完成该项目检测鉴定工作。</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18 日</w:t>
      </w:r>
      <w:r>
        <w:rPr>
          <w:rFonts w:ascii="宋体" w:hAnsi="宋体"/>
          <w:sz w:val="24"/>
          <w:szCs w:val="21"/>
        </w:rPr>
        <w:t>内进驻现场并开展</w:t>
      </w:r>
      <w:r>
        <w:rPr>
          <w:rFonts w:hint="eastAsia" w:ascii="宋体" w:hAnsi="宋体"/>
          <w:sz w:val="24"/>
          <w:szCs w:val="21"/>
        </w:rPr>
        <w:t>检测鉴定</w:t>
      </w:r>
      <w:r>
        <w:rPr>
          <w:rFonts w:ascii="宋体" w:hAnsi="宋体"/>
          <w:sz w:val="24"/>
          <w:szCs w:val="21"/>
        </w:rPr>
        <w:t>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5"/>
        <w:spacing w:line="360" w:lineRule="exact"/>
        <w:ind w:firstLine="359" w:firstLineChars="171"/>
        <w:rPr>
          <w:rFonts w:hAnsi="宋体"/>
        </w:rPr>
      </w:pPr>
    </w:p>
    <w:p>
      <w:pPr>
        <w:pStyle w:val="5"/>
        <w:spacing w:line="400" w:lineRule="exact"/>
        <w:ind w:firstLine="410" w:firstLineChars="171"/>
        <w:rPr>
          <w:rFonts w:hAnsi="宋体"/>
          <w:sz w:val="24"/>
        </w:rPr>
      </w:pPr>
      <w:r>
        <w:rPr>
          <w:rFonts w:hint="eastAsia" w:hAnsi="宋体"/>
          <w:sz w:val="24"/>
        </w:rPr>
        <w:t>投标人：                 (盖章)</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单位地址：</w:t>
      </w: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p>
    <w:p>
      <w:pPr>
        <w:pStyle w:val="5"/>
        <w:spacing w:line="400" w:lineRule="exact"/>
        <w:ind w:firstLine="410" w:firstLineChars="171"/>
        <w:rPr>
          <w:rFonts w:hAnsi="宋体"/>
          <w:sz w:val="24"/>
        </w:rPr>
      </w:pPr>
      <w:r>
        <w:rPr>
          <w:rFonts w:hint="eastAsia" w:hAnsi="宋体"/>
          <w:sz w:val="24"/>
        </w:rPr>
        <w:t>法定代表人或委托代理人：                (签字或</w:t>
      </w:r>
      <w:r>
        <w:rPr>
          <w:rFonts w:hint="eastAsia" w:hAnsi="宋体"/>
          <w:color w:val="000000"/>
          <w:sz w:val="24"/>
        </w:rPr>
        <w:t>签</w:t>
      </w:r>
      <w:r>
        <w:rPr>
          <w:rFonts w:hint="eastAsia" w:hAnsi="宋体"/>
          <w:sz w:val="24"/>
        </w:rPr>
        <w:t>章)</w:t>
      </w: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spacing w:line="360" w:lineRule="exact"/>
        <w:ind w:firstLine="359" w:firstLineChars="171"/>
        <w:rPr>
          <w:rFonts w:hAnsi="宋体"/>
        </w:rPr>
      </w:pPr>
    </w:p>
    <w:p>
      <w:pPr>
        <w:pStyle w:val="5"/>
        <w:wordWrap w:val="0"/>
        <w:spacing w:line="360" w:lineRule="exact"/>
        <w:jc w:val="right"/>
        <w:rPr>
          <w:rFonts w:hAnsi="宋体"/>
          <w:sz w:val="24"/>
          <w:szCs w:val="24"/>
        </w:rPr>
      </w:pPr>
      <w:r>
        <w:rPr>
          <w:rFonts w:hint="eastAsia" w:hAnsi="宋体"/>
          <w:sz w:val="24"/>
          <w:szCs w:val="24"/>
        </w:rPr>
        <w:t xml:space="preserve">日期： 年 月 日 </w:t>
      </w:r>
    </w:p>
    <w:p>
      <w:pPr>
        <w:pStyle w:val="5"/>
        <w:jc w:val="center"/>
        <w:rPr>
          <w:rFonts w:hAnsi="宋体"/>
          <w:sz w:val="32"/>
        </w:rPr>
      </w:pPr>
    </w:p>
    <w:p>
      <w:pPr>
        <w:pStyle w:val="5"/>
        <w:jc w:val="center"/>
        <w:rPr>
          <w:rFonts w:hAnsi="宋体"/>
          <w:sz w:val="32"/>
        </w:rPr>
      </w:pPr>
    </w:p>
    <w:p>
      <w:pPr>
        <w:pStyle w:val="5"/>
        <w:jc w:val="center"/>
        <w:rPr>
          <w:rFonts w:hAnsi="宋体"/>
          <w:sz w:val="32"/>
        </w:rPr>
      </w:pPr>
    </w:p>
    <w:p>
      <w:pPr>
        <w:pStyle w:val="5"/>
        <w:rPr>
          <w:rFonts w:hAnsi="宋体"/>
          <w:sz w:val="32"/>
        </w:rPr>
      </w:pPr>
    </w:p>
    <w:p>
      <w:pPr>
        <w:pStyle w:val="5"/>
        <w:rPr>
          <w:rFonts w:hAnsi="宋体"/>
          <w:sz w:val="32"/>
        </w:rPr>
      </w:pPr>
    </w:p>
    <w:p>
      <w:pPr>
        <w:pStyle w:val="5"/>
        <w:rPr>
          <w:rFonts w:hAnsi="宋体"/>
          <w:sz w:val="32"/>
        </w:rPr>
      </w:pPr>
    </w:p>
    <w:p>
      <w:pPr>
        <w:pStyle w:val="5"/>
        <w:jc w:val="center"/>
        <w:rPr>
          <w:rFonts w:hAnsi="宋体"/>
          <w:sz w:val="32"/>
        </w:rPr>
      </w:pPr>
      <w:r>
        <w:rPr>
          <w:rFonts w:hint="eastAsia" w:hAnsi="宋体"/>
          <w:sz w:val="32"/>
        </w:rPr>
        <w:t>2、授权委托书</w:t>
      </w:r>
    </w:p>
    <w:p>
      <w:pPr>
        <w:pStyle w:val="5"/>
        <w:rPr>
          <w:rFonts w:hAnsi="宋体"/>
        </w:rPr>
      </w:pPr>
    </w:p>
    <w:p>
      <w:pPr>
        <w:pStyle w:val="5"/>
        <w:spacing w:line="440" w:lineRule="exact"/>
        <w:ind w:firstLine="360" w:firstLineChars="150"/>
        <w:rPr>
          <w:rFonts w:hAnsi="宋体"/>
          <w:sz w:val="24"/>
          <w:szCs w:val="24"/>
          <w:u w:val="single"/>
        </w:rPr>
      </w:pPr>
      <w:r>
        <w:rPr>
          <w:rFonts w:hint="eastAsia" w:hAnsi="宋体"/>
          <w:sz w:val="24"/>
          <w:szCs w:val="24"/>
        </w:rPr>
        <w:t>本授权委托书声明：我（姓名）系（投标人名称）的法定代表人，现授权委托           （姓名）为我公司代理人，以本公司的名义参加（招标人）的工程的投标活动。代理人在开标、评标、合同谈判过程中所签署的一切文件和处理与之有关的一切事务，我均予以承认。</w:t>
      </w:r>
    </w:p>
    <w:p>
      <w:pPr>
        <w:pStyle w:val="5"/>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5"/>
        <w:ind w:firstLine="480" w:firstLineChars="200"/>
        <w:rPr>
          <w:rFonts w:hAnsi="宋体"/>
          <w:sz w:val="24"/>
          <w:szCs w:val="24"/>
        </w:rPr>
      </w:pPr>
    </w:p>
    <w:p>
      <w:pPr>
        <w:pStyle w:val="5"/>
        <w:rPr>
          <w:rFonts w:hAnsi="宋体"/>
          <w:sz w:val="24"/>
          <w:szCs w:val="24"/>
        </w:rPr>
      </w:pPr>
    </w:p>
    <w:p>
      <w:pPr>
        <w:pStyle w:val="5"/>
        <w:ind w:firstLine="480" w:firstLineChars="200"/>
        <w:rPr>
          <w:rFonts w:hAnsi="宋体"/>
          <w:sz w:val="24"/>
          <w:szCs w:val="24"/>
        </w:rPr>
      </w:pPr>
    </w:p>
    <w:p>
      <w:pPr>
        <w:pStyle w:val="5"/>
        <w:ind w:firstLine="480" w:firstLineChars="200"/>
        <w:rPr>
          <w:rFonts w:hAnsi="宋体"/>
          <w:sz w:val="24"/>
          <w:szCs w:val="24"/>
        </w:rPr>
      </w:pPr>
      <w:r>
        <w:rPr>
          <w:rFonts w:hint="eastAsia" w:hAnsi="宋体"/>
          <w:sz w:val="24"/>
          <w:szCs w:val="24"/>
        </w:rPr>
        <w:t>代理人：              性别：                 年龄：</w:t>
      </w: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单  位：              部门：                 职务：</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投标人：          (盖章)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ind w:firstLine="480" w:firstLineChars="200"/>
        <w:rPr>
          <w:rFonts w:hAnsi="宋体"/>
          <w:sz w:val="24"/>
          <w:szCs w:val="24"/>
        </w:rPr>
      </w:pPr>
      <w:r>
        <w:rPr>
          <w:rFonts w:hint="eastAsia" w:hAnsi="宋体"/>
          <w:sz w:val="24"/>
          <w:szCs w:val="24"/>
        </w:rPr>
        <w:t>法定代表人：            (签字或签章)</w:t>
      </w: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p>
    <w:p>
      <w:pPr>
        <w:pStyle w:val="5"/>
        <w:rPr>
          <w:rFonts w:hAnsi="宋体"/>
          <w:sz w:val="24"/>
          <w:szCs w:val="24"/>
        </w:rPr>
      </w:pPr>
      <w:r>
        <w:rPr>
          <w:rFonts w:hint="eastAsia" w:hAnsi="宋体"/>
          <w:sz w:val="24"/>
          <w:szCs w:val="24"/>
        </w:rPr>
        <w:t xml:space="preserve">  </w:t>
      </w:r>
    </w:p>
    <w:p>
      <w:pPr>
        <w:pStyle w:val="5"/>
        <w:jc w:val="center"/>
        <w:rPr>
          <w:rFonts w:hAnsi="宋体"/>
          <w:sz w:val="24"/>
        </w:rPr>
      </w:pPr>
      <w:r>
        <w:rPr>
          <w:rFonts w:hint="eastAsia" w:hAnsi="宋体"/>
          <w:sz w:val="24"/>
        </w:rPr>
        <w:t xml:space="preserve">                                     日期：     年    月    日</w:t>
      </w: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jc w:val="center"/>
        <w:rPr>
          <w:rFonts w:hAnsi="宋体"/>
          <w:sz w:val="24"/>
        </w:rPr>
      </w:pPr>
    </w:p>
    <w:p>
      <w:pPr>
        <w:pStyle w:val="5"/>
        <w:rPr>
          <w:rFonts w:hAnsi="宋体"/>
          <w:sz w:val="24"/>
        </w:rPr>
      </w:pPr>
    </w:p>
    <w:p>
      <w:pPr>
        <w:pStyle w:val="5"/>
        <w:jc w:val="center"/>
        <w:rPr>
          <w:rFonts w:hAnsi="宋体"/>
          <w:sz w:val="32"/>
        </w:rPr>
      </w:pPr>
      <w:r>
        <w:rPr>
          <w:rFonts w:hint="eastAsia" w:hAnsi="宋体"/>
          <w:sz w:val="32"/>
        </w:rPr>
        <w:t>3、投标文件资料真实性承诺书</w:t>
      </w:r>
    </w:p>
    <w:p>
      <w:pPr>
        <w:jc w:val="center"/>
        <w:outlineLvl w:val="0"/>
        <w:rPr>
          <w:b/>
          <w:sz w:val="30"/>
          <w:szCs w:val="30"/>
        </w:rPr>
      </w:pPr>
    </w:p>
    <w:p>
      <w:pPr>
        <w:pStyle w:val="5"/>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本人以法定代表人的资格，郑重承诺：</w:t>
      </w:r>
    </w:p>
    <w:p>
      <w:pPr>
        <w:widowControl/>
        <w:spacing w:line="480" w:lineRule="auto"/>
        <w:jc w:val="left"/>
        <w:rPr>
          <w:color w:val="000000"/>
          <w:sz w:val="24"/>
        </w:rPr>
      </w:pPr>
      <w:r>
        <w:rPr>
          <w:rFonts w:hint="eastAsia"/>
          <w:color w:val="000000"/>
          <w:sz w:val="24"/>
        </w:rPr>
        <w:t xml:space="preserve">   本单位此次参加工程所提交的所有资料都是真实的。如有虚假，本单位愿意接受招标人作出的取消投标、中标资格及没收投标、履约保证金的决定，同时愿意接受行政主管部门依法作出的其它处罚决定。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5"/>
        <w:spacing w:line="480" w:lineRule="auto"/>
        <w:rPr>
          <w:rFonts w:hAnsi="宋体"/>
          <w:sz w:val="24"/>
          <w:szCs w:val="24"/>
        </w:rPr>
      </w:pPr>
      <w:r>
        <w:rPr>
          <w:rFonts w:hint="eastAsia" w:hAnsi="宋体"/>
          <w:sz w:val="24"/>
          <w:szCs w:val="24"/>
        </w:rPr>
        <w:t xml:space="preserve">                  投标人：(盖章)</w:t>
      </w:r>
    </w:p>
    <w:p>
      <w:pPr>
        <w:pStyle w:val="5"/>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     年    月   日</w:t>
      </w:r>
    </w:p>
    <w:p>
      <w:pPr>
        <w:pStyle w:val="5"/>
        <w:jc w:val="center"/>
        <w:rPr>
          <w:rFonts w:hAnsi="宋体"/>
          <w:sz w:val="24"/>
        </w:rPr>
      </w:pPr>
    </w:p>
    <w:p>
      <w:pPr>
        <w:pStyle w:val="5"/>
        <w:jc w:val="center"/>
        <w:rPr>
          <w:rFonts w:hAnsi="宋体"/>
          <w:sz w:val="24"/>
        </w:rPr>
      </w:pPr>
    </w:p>
    <w:p>
      <w:pPr>
        <w:pStyle w:val="5"/>
        <w:jc w:val="center"/>
        <w:rPr>
          <w:rFonts w:hAnsi="宋体"/>
          <w:sz w:val="24"/>
        </w:rPr>
      </w:pPr>
    </w:p>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48B1"/>
    <w:multiLevelType w:val="multilevel"/>
    <w:tmpl w:val="493C48B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5NDdmN2YxYjkwMTYyNTU2NjExZWU3ODdkZTQzZGEifQ=="/>
  </w:docVars>
  <w:rsids>
    <w:rsidRoot w:val="00483736"/>
    <w:rsid w:val="00003A90"/>
    <w:rsid w:val="00021A81"/>
    <w:rsid w:val="00031B16"/>
    <w:rsid w:val="0003397C"/>
    <w:rsid w:val="00063C87"/>
    <w:rsid w:val="0006727E"/>
    <w:rsid w:val="0006733B"/>
    <w:rsid w:val="001002AA"/>
    <w:rsid w:val="00136303"/>
    <w:rsid w:val="00161829"/>
    <w:rsid w:val="001637D1"/>
    <w:rsid w:val="00180DB3"/>
    <w:rsid w:val="001F687F"/>
    <w:rsid w:val="002004FA"/>
    <w:rsid w:val="00232300"/>
    <w:rsid w:val="00234A84"/>
    <w:rsid w:val="00247AD7"/>
    <w:rsid w:val="00284A7C"/>
    <w:rsid w:val="002D6D7C"/>
    <w:rsid w:val="003475A3"/>
    <w:rsid w:val="003A735F"/>
    <w:rsid w:val="003E4F86"/>
    <w:rsid w:val="003F3216"/>
    <w:rsid w:val="004114D8"/>
    <w:rsid w:val="00417491"/>
    <w:rsid w:val="00444FAB"/>
    <w:rsid w:val="00454CF0"/>
    <w:rsid w:val="00477C45"/>
    <w:rsid w:val="00483736"/>
    <w:rsid w:val="004A44C3"/>
    <w:rsid w:val="005179C5"/>
    <w:rsid w:val="00527270"/>
    <w:rsid w:val="00531566"/>
    <w:rsid w:val="00591845"/>
    <w:rsid w:val="005D76BA"/>
    <w:rsid w:val="005F67A7"/>
    <w:rsid w:val="00637635"/>
    <w:rsid w:val="00653910"/>
    <w:rsid w:val="00685BE5"/>
    <w:rsid w:val="00707721"/>
    <w:rsid w:val="00716C7E"/>
    <w:rsid w:val="007311BD"/>
    <w:rsid w:val="00756A1D"/>
    <w:rsid w:val="00767B8B"/>
    <w:rsid w:val="00794F51"/>
    <w:rsid w:val="007D66B2"/>
    <w:rsid w:val="007F587F"/>
    <w:rsid w:val="00835059"/>
    <w:rsid w:val="008417F9"/>
    <w:rsid w:val="008746B9"/>
    <w:rsid w:val="008874B0"/>
    <w:rsid w:val="008C7A07"/>
    <w:rsid w:val="008E2656"/>
    <w:rsid w:val="009262B7"/>
    <w:rsid w:val="00937370"/>
    <w:rsid w:val="009426C6"/>
    <w:rsid w:val="009661DC"/>
    <w:rsid w:val="0098380C"/>
    <w:rsid w:val="009B3C30"/>
    <w:rsid w:val="009C759D"/>
    <w:rsid w:val="00A049B1"/>
    <w:rsid w:val="00A4767C"/>
    <w:rsid w:val="00A47D8E"/>
    <w:rsid w:val="00A61789"/>
    <w:rsid w:val="00A8741E"/>
    <w:rsid w:val="00AA2276"/>
    <w:rsid w:val="00AA401A"/>
    <w:rsid w:val="00AA4074"/>
    <w:rsid w:val="00B0592D"/>
    <w:rsid w:val="00B23ED0"/>
    <w:rsid w:val="00B5124B"/>
    <w:rsid w:val="00B622B2"/>
    <w:rsid w:val="00B6555E"/>
    <w:rsid w:val="00B75953"/>
    <w:rsid w:val="00BA5634"/>
    <w:rsid w:val="00BC533E"/>
    <w:rsid w:val="00BE7831"/>
    <w:rsid w:val="00C020A7"/>
    <w:rsid w:val="00C1756C"/>
    <w:rsid w:val="00C17DFB"/>
    <w:rsid w:val="00C65CE6"/>
    <w:rsid w:val="00D36487"/>
    <w:rsid w:val="00D93B34"/>
    <w:rsid w:val="00DB04BD"/>
    <w:rsid w:val="00DC675B"/>
    <w:rsid w:val="00E12829"/>
    <w:rsid w:val="00E17302"/>
    <w:rsid w:val="00E31029"/>
    <w:rsid w:val="00E342FB"/>
    <w:rsid w:val="00E3731D"/>
    <w:rsid w:val="00E51078"/>
    <w:rsid w:val="00E86D45"/>
    <w:rsid w:val="00EA0A31"/>
    <w:rsid w:val="00EB0F2E"/>
    <w:rsid w:val="00EC3CEF"/>
    <w:rsid w:val="00F3334E"/>
    <w:rsid w:val="00F628C7"/>
    <w:rsid w:val="00F87D05"/>
    <w:rsid w:val="00FA51D4"/>
    <w:rsid w:val="00FB3630"/>
    <w:rsid w:val="00FB3D0A"/>
    <w:rsid w:val="00FC4A7A"/>
    <w:rsid w:val="00FD58B2"/>
    <w:rsid w:val="01DA58F7"/>
    <w:rsid w:val="03C70711"/>
    <w:rsid w:val="065F7326"/>
    <w:rsid w:val="07027CB2"/>
    <w:rsid w:val="09075A53"/>
    <w:rsid w:val="091C14FF"/>
    <w:rsid w:val="0FD91EF8"/>
    <w:rsid w:val="106F63B8"/>
    <w:rsid w:val="124A2AF8"/>
    <w:rsid w:val="139F6D7C"/>
    <w:rsid w:val="13D65FBA"/>
    <w:rsid w:val="14432035"/>
    <w:rsid w:val="15B7753C"/>
    <w:rsid w:val="15D867AD"/>
    <w:rsid w:val="178A2201"/>
    <w:rsid w:val="185D743E"/>
    <w:rsid w:val="187118C5"/>
    <w:rsid w:val="193C7053"/>
    <w:rsid w:val="1A0F193E"/>
    <w:rsid w:val="1ABB268D"/>
    <w:rsid w:val="1AFD5442"/>
    <w:rsid w:val="1E4470D6"/>
    <w:rsid w:val="1FB931AC"/>
    <w:rsid w:val="22A243CB"/>
    <w:rsid w:val="231911F7"/>
    <w:rsid w:val="234A35D5"/>
    <w:rsid w:val="23BC7C39"/>
    <w:rsid w:val="24150BCD"/>
    <w:rsid w:val="24B403E6"/>
    <w:rsid w:val="26355556"/>
    <w:rsid w:val="27A35DCF"/>
    <w:rsid w:val="28ED036A"/>
    <w:rsid w:val="2BAC0068"/>
    <w:rsid w:val="2FDD66B1"/>
    <w:rsid w:val="33D22B55"/>
    <w:rsid w:val="35310875"/>
    <w:rsid w:val="36A25178"/>
    <w:rsid w:val="376B0DD8"/>
    <w:rsid w:val="37F178F6"/>
    <w:rsid w:val="37FA08DC"/>
    <w:rsid w:val="3A4A1178"/>
    <w:rsid w:val="3B9B68D8"/>
    <w:rsid w:val="3FA4757D"/>
    <w:rsid w:val="408D0011"/>
    <w:rsid w:val="41991132"/>
    <w:rsid w:val="4427077C"/>
    <w:rsid w:val="46E5786C"/>
    <w:rsid w:val="470D5A07"/>
    <w:rsid w:val="47136D96"/>
    <w:rsid w:val="472924F9"/>
    <w:rsid w:val="479559FD"/>
    <w:rsid w:val="47975C19"/>
    <w:rsid w:val="4A203CA4"/>
    <w:rsid w:val="4B103EDE"/>
    <w:rsid w:val="4BBE3774"/>
    <w:rsid w:val="4BFE6267"/>
    <w:rsid w:val="4D755D94"/>
    <w:rsid w:val="51FF1D41"/>
    <w:rsid w:val="52120376"/>
    <w:rsid w:val="536270DB"/>
    <w:rsid w:val="54DA7145"/>
    <w:rsid w:val="575C2093"/>
    <w:rsid w:val="57F347A6"/>
    <w:rsid w:val="58825B29"/>
    <w:rsid w:val="5AAC50E0"/>
    <w:rsid w:val="5AF37C15"/>
    <w:rsid w:val="5B2E3D47"/>
    <w:rsid w:val="5B8B2F47"/>
    <w:rsid w:val="5B8C73EB"/>
    <w:rsid w:val="5D447ACD"/>
    <w:rsid w:val="62853BC4"/>
    <w:rsid w:val="63827325"/>
    <w:rsid w:val="63FF44D2"/>
    <w:rsid w:val="65705687"/>
    <w:rsid w:val="661F70AE"/>
    <w:rsid w:val="663A7A43"/>
    <w:rsid w:val="668D4017"/>
    <w:rsid w:val="66A03D4A"/>
    <w:rsid w:val="677B6565"/>
    <w:rsid w:val="67F56318"/>
    <w:rsid w:val="67FA1B80"/>
    <w:rsid w:val="682B3AE8"/>
    <w:rsid w:val="68CF4DBB"/>
    <w:rsid w:val="69034A64"/>
    <w:rsid w:val="6A786D8C"/>
    <w:rsid w:val="6B381F10"/>
    <w:rsid w:val="6B5758A9"/>
    <w:rsid w:val="6CFF5543"/>
    <w:rsid w:val="6DDF784E"/>
    <w:rsid w:val="6F651D2C"/>
    <w:rsid w:val="70381498"/>
    <w:rsid w:val="770025E3"/>
    <w:rsid w:val="774B7D02"/>
    <w:rsid w:val="78016613"/>
    <w:rsid w:val="792A37FF"/>
    <w:rsid w:val="794B223C"/>
    <w:rsid w:val="7ACF47A6"/>
    <w:rsid w:val="7B4056A4"/>
    <w:rsid w:val="7F037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Body Text Indent"/>
    <w:basedOn w:val="1"/>
    <w:qFormat/>
    <w:uiPriority w:val="0"/>
    <w:pPr>
      <w:spacing w:line="500" w:lineRule="exact"/>
      <w:ind w:left="435"/>
    </w:pPr>
  </w:style>
  <w:style w:type="paragraph" w:styleId="5">
    <w:name w:val="Plain Text"/>
    <w:basedOn w:val="1"/>
    <w:link w:val="15"/>
    <w:qFormat/>
    <w:uiPriority w:val="0"/>
    <w:rPr>
      <w:rFonts w:ascii="宋体" w:hAnsi="Courier New" w:eastAsia="宋体" w:cs="Times New Roman"/>
      <w:szCs w:val="21"/>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文档结构图 Char"/>
    <w:basedOn w:val="9"/>
    <w:link w:val="3"/>
    <w:semiHidden/>
    <w:qFormat/>
    <w:uiPriority w:val="99"/>
    <w:rPr>
      <w:rFonts w:ascii="宋体" w:eastAsia="宋体"/>
      <w:sz w:val="18"/>
      <w:szCs w:val="18"/>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纯文本 Char"/>
    <w:basedOn w:val="9"/>
    <w:link w:val="5"/>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1798</Words>
  <Characters>1841</Characters>
  <Lines>15</Lines>
  <Paragraphs>4</Paragraphs>
  <TotalTime>1470</TotalTime>
  <ScaleCrop>false</ScaleCrop>
  <LinksUpToDate>false</LinksUpToDate>
  <CharactersWithSpaces>2105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2022-04-19T00:47:00Z</dcterms:created>
  <dc:creator>姜卫华</dc:creator>
  <cp:lastModifiedBy>繁华似三千流水</cp:lastModifiedBy>
  <cp:lastPrinted>2022-10-09T03:05:00Z</cp:lastPrinted>
  <dcterms:modified xsi:type="dcterms:W3CDTF">2022-10-10T03:35:06Z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286CD68DEFC64320BE97C7B83D62D84D</vt:lpwstr>
  </property>
</Properties>
</file>